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CBC9" w14:textId="46D973D2" w:rsidR="00320DF8" w:rsidRPr="005D7BCD" w:rsidRDefault="00311291" w:rsidP="005D7BC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4"/>
          <w:lang w:eastAsia="zh-CN"/>
        </w:rPr>
      </w:pPr>
      <w:r w:rsidRPr="00311291">
        <w:t xml:space="preserve"> </w:t>
      </w:r>
      <w:r w:rsidRPr="00311291">
        <w:rPr>
          <w:rFonts w:ascii="Times New Roman" w:hAnsi="Times New Roman" w:cs="Times New Roman"/>
          <w:b/>
          <w:sz w:val="36"/>
          <w:szCs w:val="24"/>
          <w:lang w:eastAsia="zh-CN"/>
        </w:rPr>
        <w:t>Weakly Supervised Learning</w:t>
      </w:r>
      <w:r w:rsidR="00EC24A8">
        <w:rPr>
          <w:rFonts w:ascii="Times New Roman" w:hAnsi="Times New Roman" w:cs="Times New Roman"/>
          <w:b/>
          <w:sz w:val="36"/>
          <w:szCs w:val="24"/>
          <w:lang w:eastAsia="zh-CN"/>
        </w:rPr>
        <w:t xml:space="preserve"> </w:t>
      </w:r>
      <w:r w:rsidR="00C978E5">
        <w:rPr>
          <w:rFonts w:ascii="Times New Roman" w:hAnsi="Times New Roman" w:cs="Times New Roman"/>
          <w:b/>
          <w:sz w:val="36"/>
          <w:szCs w:val="24"/>
          <w:lang w:eastAsia="zh-CN"/>
        </w:rPr>
        <w:t xml:space="preserve">for </w:t>
      </w:r>
      <w:r w:rsidR="00EC24A8">
        <w:rPr>
          <w:rFonts w:ascii="Times New Roman" w:hAnsi="Times New Roman" w:cs="Times New Roman"/>
          <w:b/>
          <w:sz w:val="36"/>
          <w:szCs w:val="24"/>
          <w:lang w:eastAsia="zh-CN"/>
        </w:rPr>
        <w:t>Image and Video Understanding</w:t>
      </w:r>
    </w:p>
    <w:p w14:paraId="362990E6" w14:textId="77777777" w:rsidR="00813AB0" w:rsidRDefault="00813AB0" w:rsidP="00813AB0">
      <w:pPr>
        <w:spacing w:after="0"/>
        <w:jc w:val="both"/>
        <w:rPr>
          <w:rFonts w:ascii="Arial" w:hAnsi="Arial" w:cs="Arial"/>
          <w:sz w:val="20"/>
          <w:szCs w:val="20"/>
          <w:lang w:val="en-CA" w:eastAsia="zh-CN"/>
        </w:rPr>
      </w:pPr>
    </w:p>
    <w:p w14:paraId="5A18B4C2" w14:textId="0379B936" w:rsidR="00EC24A8" w:rsidRPr="004A7973" w:rsidRDefault="00921760" w:rsidP="004A7973">
      <w:pPr>
        <w:spacing w:after="0"/>
        <w:jc w:val="both"/>
        <w:outlineLvl w:val="0"/>
        <w:rPr>
          <w:rFonts w:ascii="Arial" w:eastAsia="MS Mincho" w:hAnsi="Arial" w:cs="Arial"/>
          <w:b/>
          <w:sz w:val="20"/>
          <w:szCs w:val="20"/>
          <w:lang w:val="en-CA" w:eastAsia="ja-JP"/>
        </w:rPr>
      </w:pPr>
      <w:r w:rsidRPr="00921760">
        <w:rPr>
          <w:rFonts w:ascii="Arial" w:eastAsia="MS Mincho" w:hAnsi="Arial" w:cs="Arial" w:hint="eastAsia"/>
          <w:b/>
          <w:sz w:val="20"/>
          <w:szCs w:val="20"/>
          <w:lang w:val="en-CA" w:eastAsia="ja-JP"/>
        </w:rPr>
        <w:t>Aim</w:t>
      </w:r>
      <w:r w:rsidR="00DF16F5">
        <w:rPr>
          <w:rFonts w:ascii="Arial" w:eastAsia="MS Mincho" w:hAnsi="Arial" w:cs="Arial"/>
          <w:b/>
          <w:sz w:val="20"/>
          <w:szCs w:val="20"/>
          <w:lang w:val="en-CA" w:eastAsia="ja-JP"/>
        </w:rPr>
        <w:t xml:space="preserve"> </w:t>
      </w:r>
      <w:r w:rsidRPr="00921760">
        <w:rPr>
          <w:rFonts w:ascii="Arial" w:eastAsia="MS Mincho" w:hAnsi="Arial" w:cs="Arial"/>
          <w:b/>
          <w:sz w:val="20"/>
          <w:szCs w:val="20"/>
          <w:lang w:val="en-CA" w:eastAsia="ja-JP"/>
        </w:rPr>
        <w:t>&amp; Purpose</w:t>
      </w:r>
      <w:r w:rsidRPr="00921760">
        <w:rPr>
          <w:rFonts w:ascii="Arial" w:eastAsia="MS Mincho" w:hAnsi="Arial" w:cs="Arial" w:hint="eastAsia"/>
          <w:b/>
          <w:sz w:val="20"/>
          <w:szCs w:val="20"/>
          <w:lang w:val="en-CA" w:eastAsia="ja-JP"/>
        </w:rPr>
        <w:t>:</w:t>
      </w:r>
    </w:p>
    <w:p w14:paraId="72D7476D" w14:textId="41C13878" w:rsidR="005F64A1" w:rsidRDefault="00EC24A8" w:rsidP="00EC24A8">
      <w:pPr>
        <w:spacing w:line="264" w:lineRule="auto"/>
        <w:jc w:val="both"/>
        <w:rPr>
          <w:rFonts w:ascii="Arial" w:hAnsi="Arial" w:cs="Arial"/>
          <w:sz w:val="20"/>
          <w:szCs w:val="20"/>
          <w:lang w:val="en-CA" w:eastAsia="zh-CN"/>
        </w:rPr>
      </w:pPr>
      <w:r w:rsidRPr="00EC24A8">
        <w:rPr>
          <w:rFonts w:ascii="Arial" w:hAnsi="Arial" w:cs="Arial"/>
          <w:sz w:val="20"/>
          <w:szCs w:val="20"/>
          <w:lang w:val="en-CA" w:eastAsia="zh-CN"/>
        </w:rPr>
        <w:t>With the goal of addressing fine-level image and video understanding</w:t>
      </w:r>
      <w:r w:rsidR="00205892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 xml:space="preserve">tasks by learning from coarse-level human annotations, </w:t>
      </w:r>
      <w:r w:rsidR="00FA6357">
        <w:rPr>
          <w:rFonts w:ascii="Arial" w:hAnsi="Arial" w:cs="Arial"/>
          <w:sz w:val="20"/>
          <w:szCs w:val="20"/>
          <w:lang w:val="en-CA" w:eastAsia="zh-CN"/>
        </w:rPr>
        <w:t>weakly supervised learning (</w:t>
      </w:r>
      <w:r w:rsidRPr="00EC24A8">
        <w:rPr>
          <w:rFonts w:ascii="Arial" w:hAnsi="Arial" w:cs="Arial"/>
          <w:sz w:val="20"/>
          <w:szCs w:val="20"/>
          <w:lang w:val="en-CA" w:eastAsia="zh-CN"/>
        </w:rPr>
        <w:t>WSL</w:t>
      </w:r>
      <w:r w:rsidR="00FA6357">
        <w:rPr>
          <w:rFonts w:ascii="Arial" w:hAnsi="Arial" w:cs="Arial"/>
          <w:sz w:val="20"/>
          <w:szCs w:val="20"/>
          <w:lang w:val="en-CA" w:eastAsia="zh-CN"/>
        </w:rPr>
        <w:t>)</w:t>
      </w:r>
      <w:r w:rsidRPr="00EC24A8">
        <w:rPr>
          <w:rFonts w:ascii="Arial" w:hAnsi="Arial" w:cs="Arial"/>
          <w:sz w:val="20"/>
          <w:szCs w:val="20"/>
          <w:lang w:val="en-CA" w:eastAsia="zh-CN"/>
        </w:rPr>
        <w:t xml:space="preserve"> is of</w:t>
      </w:r>
      <w:r w:rsidR="00FA6357">
        <w:rPr>
          <w:rFonts w:ascii="Arial" w:hAnsi="Arial" w:cs="Arial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particular importance in such a big data era as it can dramatically</w:t>
      </w:r>
      <w:r w:rsidR="00885983">
        <w:rPr>
          <w:rFonts w:ascii="Arial" w:hAnsi="Arial" w:cs="Arial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alleviate the human labor for annotating each of the structured</w:t>
      </w:r>
      <w:r w:rsidR="00C628F4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visual/multimedia data and thus enables machines to learn from much</w:t>
      </w:r>
      <w:r w:rsidR="00C203E5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larger-scaled data but with the equal annotation cost of th</w:t>
      </w:r>
      <w:r w:rsidR="00A31073">
        <w:rPr>
          <w:rFonts w:ascii="Arial" w:hAnsi="Arial" w:cs="Arial"/>
          <w:sz w:val="20"/>
          <w:szCs w:val="20"/>
          <w:lang w:val="en-CA" w:eastAsia="zh-CN"/>
        </w:rPr>
        <w:t xml:space="preserve">e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conventional fully supervised learning methods. More importantly, when</w:t>
      </w:r>
      <w:r w:rsidR="008A312A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dealing with the data from real-world application scenarios, fine-level manual annotations are very limited and difficult to</w:t>
      </w:r>
      <w:r w:rsidR="00046F0B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obtain. Under these circumstances, the WSL-based learning frameworks</w:t>
      </w:r>
      <w:r w:rsidR="00C205F5">
        <w:rPr>
          <w:rFonts w:ascii="Arial" w:hAnsi="Arial" w:cs="Arial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would bring great benefits. Unfortunately, designing</w:t>
      </w:r>
      <w:r w:rsidR="00CA6D12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 xml:space="preserve">effective WSL systems is challenging </w:t>
      </w:r>
      <w:r w:rsidR="00C205F5">
        <w:rPr>
          <w:rFonts w:ascii="Arial" w:hAnsi="Arial" w:cs="Arial"/>
          <w:sz w:val="20"/>
          <w:szCs w:val="20"/>
          <w:lang w:val="en-CA" w:eastAsia="zh-CN"/>
        </w:rPr>
        <w:t>and p</w:t>
      </w:r>
      <w:r w:rsidRPr="00EC24A8">
        <w:rPr>
          <w:rFonts w:ascii="Arial" w:hAnsi="Arial" w:cs="Arial"/>
          <w:sz w:val="20"/>
          <w:szCs w:val="20"/>
          <w:lang w:val="en-CA" w:eastAsia="zh-CN"/>
        </w:rPr>
        <w:t>rincipled solutions are still under-studied. Nowadays, with the rapid development</w:t>
      </w:r>
      <w:r w:rsidR="00D822AE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of advanced machine learning techniques, such as the Graph</w:t>
      </w:r>
      <w:r w:rsidR="00965F54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Convolutional Networks, Capsule Networks, Transformers, Generative</w:t>
      </w:r>
      <w:r w:rsidR="0031578C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Adversarial Networks, and Deep Reinforcement Learning models, new</w:t>
      </w:r>
      <w:r w:rsidR="003A4151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opportunities have emerged for solving the problems in WSL and</w:t>
      </w:r>
      <w:r w:rsidR="00B857C8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 xml:space="preserve">applying WSL to richer vision and multimedia tasks. </w:t>
      </w:r>
    </w:p>
    <w:p w14:paraId="0610F412" w14:textId="469296DE" w:rsidR="00DB63B9" w:rsidRDefault="00EC24A8" w:rsidP="00DB63B9">
      <w:pPr>
        <w:spacing w:line="264" w:lineRule="auto"/>
        <w:jc w:val="both"/>
        <w:rPr>
          <w:rFonts w:ascii="Arial" w:hAnsi="Arial" w:cs="Arial"/>
          <w:sz w:val="20"/>
          <w:szCs w:val="20"/>
          <w:lang w:val="en-CA" w:eastAsia="zh-CN"/>
        </w:rPr>
      </w:pPr>
      <w:r w:rsidRPr="00EC24A8">
        <w:rPr>
          <w:rFonts w:ascii="Arial" w:hAnsi="Arial" w:cs="Arial"/>
          <w:sz w:val="20"/>
          <w:szCs w:val="20"/>
          <w:lang w:val="en-CA" w:eastAsia="zh-CN"/>
        </w:rPr>
        <w:t>This special issue</w:t>
      </w:r>
      <w:r w:rsidR="006E16AF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aims at promoting cutting-edge research along this direction</w:t>
      </w:r>
      <w:r w:rsidR="0025140A">
        <w:rPr>
          <w:rFonts w:ascii="Arial" w:hAnsi="Arial" w:cs="Arial"/>
          <w:sz w:val="20"/>
          <w:szCs w:val="20"/>
          <w:lang w:val="en-CA" w:eastAsia="zh-CN"/>
        </w:rPr>
        <w:t xml:space="preserve">, </w:t>
      </w:r>
      <w:r w:rsidR="0025140A" w:rsidRPr="000C51B9">
        <w:rPr>
          <w:rFonts w:ascii="Arial" w:hAnsi="Arial" w:cs="Arial"/>
          <w:sz w:val="20"/>
          <w:szCs w:val="20"/>
          <w:lang w:val="en-CA"/>
        </w:rPr>
        <w:t>including machine learning, computer vision and pattern recognition</w:t>
      </w:r>
      <w:r w:rsidR="0025140A">
        <w:rPr>
          <w:rFonts w:ascii="Arial" w:hAnsi="Arial" w:cs="Arial"/>
          <w:sz w:val="20"/>
          <w:szCs w:val="20"/>
          <w:lang w:val="en-CA"/>
        </w:rPr>
        <w:t>,</w:t>
      </w:r>
      <w:r w:rsidR="0025140A" w:rsidRPr="000C51B9">
        <w:rPr>
          <w:rFonts w:ascii="Arial" w:hAnsi="Arial" w:cs="Arial"/>
          <w:sz w:val="20"/>
          <w:szCs w:val="20"/>
          <w:lang w:val="en-CA"/>
        </w:rPr>
        <w:t xml:space="preserve"> and encourage</w:t>
      </w:r>
      <w:r w:rsidR="0025140A">
        <w:rPr>
          <w:rFonts w:ascii="Arial" w:hAnsi="Arial" w:cs="Arial"/>
          <w:sz w:val="20"/>
          <w:szCs w:val="20"/>
          <w:lang w:val="en-CA"/>
        </w:rPr>
        <w:t>s</w:t>
      </w:r>
      <w:r w:rsidR="0025140A" w:rsidRPr="000C51B9">
        <w:rPr>
          <w:rFonts w:ascii="Arial" w:hAnsi="Arial" w:cs="Arial"/>
          <w:sz w:val="20"/>
          <w:szCs w:val="20"/>
          <w:lang w:val="en-CA"/>
        </w:rPr>
        <w:t xml:space="preserve"> novel theories and advanced techniques of </w:t>
      </w:r>
      <w:r w:rsidR="0025140A">
        <w:rPr>
          <w:rFonts w:ascii="Arial" w:hAnsi="Arial" w:cs="Arial"/>
          <w:sz w:val="20"/>
          <w:szCs w:val="20"/>
          <w:lang w:val="en-CA"/>
        </w:rPr>
        <w:t>weakly supervised</w:t>
      </w:r>
      <w:r w:rsidR="0025140A" w:rsidRPr="00300032">
        <w:rPr>
          <w:rFonts w:ascii="Arial" w:hAnsi="Arial" w:cs="Arial"/>
          <w:sz w:val="20"/>
          <w:szCs w:val="20"/>
          <w:lang w:val="en-CA"/>
        </w:rPr>
        <w:t xml:space="preserve"> learning for </w:t>
      </w:r>
      <w:r w:rsidR="0025140A">
        <w:rPr>
          <w:rFonts w:ascii="Arial" w:hAnsi="Arial" w:cs="Arial"/>
          <w:sz w:val="20"/>
          <w:szCs w:val="20"/>
          <w:lang w:val="en-CA"/>
        </w:rPr>
        <w:t>image and video understanding</w:t>
      </w:r>
      <w:r w:rsidR="0025140A" w:rsidRPr="00300032">
        <w:rPr>
          <w:rFonts w:ascii="Arial" w:hAnsi="Arial" w:cs="Arial"/>
          <w:sz w:val="20"/>
          <w:szCs w:val="20"/>
          <w:lang w:val="en-CA"/>
        </w:rPr>
        <w:t xml:space="preserve"> </w:t>
      </w:r>
      <w:r w:rsidR="0025140A">
        <w:rPr>
          <w:rFonts w:ascii="Arial" w:hAnsi="Arial" w:cs="Arial"/>
          <w:sz w:val="20"/>
          <w:szCs w:val="20"/>
          <w:lang w:val="en-CA"/>
        </w:rPr>
        <w:t xml:space="preserve">problems,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and</w:t>
      </w:r>
      <w:r w:rsidR="00A55580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offers a timely collection of works to benefit researchers and</w:t>
      </w:r>
      <w:r w:rsidR="00802A76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practitioners. We welcome high-quality original submissions addressing</w:t>
      </w:r>
      <w:r w:rsidR="00EC1CFD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both novel theoretical and practical aspects related to WSL, as well</w:t>
      </w:r>
      <w:r w:rsidR="00992DBF">
        <w:rPr>
          <w:rFonts w:ascii="Arial" w:hAnsi="Arial" w:cs="Arial" w:hint="eastAsia"/>
          <w:sz w:val="20"/>
          <w:szCs w:val="20"/>
          <w:lang w:val="en-CA" w:eastAsia="zh-CN"/>
        </w:rPr>
        <w:t xml:space="preserve"> </w:t>
      </w:r>
      <w:r w:rsidRPr="00EC24A8">
        <w:rPr>
          <w:rFonts w:ascii="Arial" w:hAnsi="Arial" w:cs="Arial"/>
          <w:sz w:val="20"/>
          <w:szCs w:val="20"/>
          <w:lang w:val="en-CA" w:eastAsia="zh-CN"/>
        </w:rPr>
        <w:t>as the real-world applications based on WSL approaches.</w:t>
      </w:r>
    </w:p>
    <w:p w14:paraId="53701747" w14:textId="3A11A397" w:rsidR="00DB63B9" w:rsidRPr="005532EF" w:rsidRDefault="00DB63B9" w:rsidP="00DB63B9">
      <w:pPr>
        <w:spacing w:line="264" w:lineRule="auto"/>
        <w:jc w:val="both"/>
        <w:rPr>
          <w:rFonts w:ascii="Arial" w:hAnsi="Arial" w:cs="Arial"/>
          <w:sz w:val="20"/>
          <w:szCs w:val="20"/>
          <w:lang w:val="en-CA"/>
        </w:rPr>
        <w:sectPr w:rsidR="00DB63B9" w:rsidRPr="005532E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C51B9">
        <w:rPr>
          <w:rFonts w:ascii="Arial" w:hAnsi="Arial" w:cs="Arial"/>
          <w:sz w:val="20"/>
          <w:szCs w:val="20"/>
          <w:lang w:val="en-CA"/>
        </w:rPr>
        <w:t>Relevant topics include, but are not limited to:</w:t>
      </w:r>
    </w:p>
    <w:p w14:paraId="284C48C9" w14:textId="77777777" w:rsidR="005615C2" w:rsidRDefault="000E163D" w:rsidP="000E163D">
      <w:pPr>
        <w:pStyle w:val="a7"/>
        <w:numPr>
          <w:ilvl w:val="0"/>
          <w:numId w:val="31"/>
        </w:numPr>
        <w:spacing w:line="264" w:lineRule="auto"/>
        <w:jc w:val="both"/>
        <w:rPr>
          <w:rFonts w:ascii="Arial" w:hAnsi="Arial" w:cs="Arial"/>
          <w:sz w:val="20"/>
          <w:szCs w:val="20"/>
          <w:lang w:val="en-CA" w:eastAsia="zh-CN"/>
        </w:rPr>
      </w:pPr>
      <w:r w:rsidRPr="005615C2">
        <w:rPr>
          <w:rFonts w:ascii="Arial" w:hAnsi="Arial" w:cs="Arial"/>
          <w:sz w:val="20"/>
          <w:szCs w:val="20"/>
          <w:lang w:val="en-CA" w:eastAsia="zh-CN"/>
        </w:rPr>
        <w:t>Multi-modality weakly supervised learning theory and framework;</w:t>
      </w:r>
    </w:p>
    <w:p w14:paraId="1E720611" w14:textId="77777777" w:rsidR="00D54921" w:rsidRDefault="000E163D" w:rsidP="000E163D">
      <w:pPr>
        <w:pStyle w:val="a7"/>
        <w:numPr>
          <w:ilvl w:val="0"/>
          <w:numId w:val="31"/>
        </w:numPr>
        <w:spacing w:line="264" w:lineRule="auto"/>
        <w:jc w:val="both"/>
        <w:rPr>
          <w:rFonts w:ascii="Arial" w:hAnsi="Arial" w:cs="Arial"/>
          <w:sz w:val="20"/>
          <w:szCs w:val="20"/>
          <w:lang w:val="en-CA" w:eastAsia="zh-CN"/>
        </w:rPr>
      </w:pPr>
      <w:r w:rsidRPr="005615C2">
        <w:rPr>
          <w:rFonts w:ascii="Arial" w:hAnsi="Arial" w:cs="Arial"/>
          <w:sz w:val="20"/>
          <w:szCs w:val="20"/>
          <w:lang w:val="en-CA" w:eastAsia="zh-CN"/>
        </w:rPr>
        <w:t>Multi-task weakly supervised learning theory and framework;</w:t>
      </w:r>
    </w:p>
    <w:p w14:paraId="0F157919" w14:textId="77777777" w:rsidR="007C6821" w:rsidRDefault="000E163D" w:rsidP="000E163D">
      <w:pPr>
        <w:pStyle w:val="a7"/>
        <w:numPr>
          <w:ilvl w:val="0"/>
          <w:numId w:val="31"/>
        </w:numPr>
        <w:spacing w:line="264" w:lineRule="auto"/>
        <w:jc w:val="both"/>
        <w:rPr>
          <w:rFonts w:ascii="Arial" w:hAnsi="Arial" w:cs="Arial"/>
          <w:sz w:val="20"/>
          <w:szCs w:val="20"/>
          <w:lang w:val="en-CA" w:eastAsia="zh-CN"/>
        </w:rPr>
      </w:pPr>
      <w:r w:rsidRPr="00D54921">
        <w:rPr>
          <w:rFonts w:ascii="Arial" w:hAnsi="Arial" w:cs="Arial"/>
          <w:sz w:val="20"/>
          <w:szCs w:val="20"/>
          <w:lang w:val="en-CA" w:eastAsia="zh-CN"/>
        </w:rPr>
        <w:t>Robust learning theory and framework;</w:t>
      </w:r>
    </w:p>
    <w:p w14:paraId="08C44944" w14:textId="77777777" w:rsidR="002A0971" w:rsidRDefault="000E163D" w:rsidP="000E163D">
      <w:pPr>
        <w:pStyle w:val="a7"/>
        <w:numPr>
          <w:ilvl w:val="0"/>
          <w:numId w:val="31"/>
        </w:numPr>
        <w:spacing w:line="264" w:lineRule="auto"/>
        <w:jc w:val="both"/>
        <w:rPr>
          <w:rFonts w:ascii="Arial" w:hAnsi="Arial" w:cs="Arial"/>
          <w:sz w:val="20"/>
          <w:szCs w:val="20"/>
          <w:lang w:val="en-CA" w:eastAsia="zh-CN"/>
        </w:rPr>
      </w:pPr>
      <w:r w:rsidRPr="007C6821">
        <w:rPr>
          <w:rFonts w:ascii="Arial" w:hAnsi="Arial" w:cs="Arial"/>
          <w:sz w:val="20"/>
          <w:szCs w:val="20"/>
          <w:lang w:val="en-CA" w:eastAsia="zh-CN"/>
        </w:rPr>
        <w:t>Audio-visual learning under weak supervision;</w:t>
      </w:r>
    </w:p>
    <w:p w14:paraId="54012484" w14:textId="77777777" w:rsidR="00723DC6" w:rsidRDefault="000E163D" w:rsidP="000E163D">
      <w:pPr>
        <w:pStyle w:val="a7"/>
        <w:numPr>
          <w:ilvl w:val="0"/>
          <w:numId w:val="31"/>
        </w:numPr>
        <w:spacing w:line="264" w:lineRule="auto"/>
        <w:jc w:val="both"/>
        <w:rPr>
          <w:rFonts w:ascii="Arial" w:hAnsi="Arial" w:cs="Arial"/>
          <w:sz w:val="20"/>
          <w:szCs w:val="20"/>
          <w:lang w:val="en-CA" w:eastAsia="zh-CN"/>
        </w:rPr>
      </w:pPr>
      <w:r w:rsidRPr="002A0971">
        <w:rPr>
          <w:rFonts w:ascii="Arial" w:hAnsi="Arial" w:cs="Arial"/>
          <w:sz w:val="20"/>
          <w:szCs w:val="20"/>
          <w:lang w:val="en-CA" w:eastAsia="zh-CN"/>
        </w:rPr>
        <w:t>Weakly supervised spatial/temporal feature learning;</w:t>
      </w:r>
    </w:p>
    <w:p w14:paraId="23E4B0D0" w14:textId="77777777" w:rsidR="008B7C1E" w:rsidRDefault="000E163D" w:rsidP="000E163D">
      <w:pPr>
        <w:pStyle w:val="a7"/>
        <w:numPr>
          <w:ilvl w:val="0"/>
          <w:numId w:val="31"/>
        </w:numPr>
        <w:spacing w:line="264" w:lineRule="auto"/>
        <w:jc w:val="both"/>
        <w:rPr>
          <w:rFonts w:ascii="Arial" w:hAnsi="Arial" w:cs="Arial"/>
          <w:sz w:val="20"/>
          <w:szCs w:val="20"/>
          <w:lang w:val="en-CA" w:eastAsia="zh-CN"/>
        </w:rPr>
      </w:pPr>
      <w:r w:rsidRPr="00723DC6">
        <w:rPr>
          <w:rFonts w:ascii="Arial" w:hAnsi="Arial" w:cs="Arial"/>
          <w:sz w:val="20"/>
          <w:szCs w:val="20"/>
          <w:lang w:val="en-CA" w:eastAsia="zh-CN"/>
        </w:rPr>
        <w:t>Self-supervised learning frameworks and applications;</w:t>
      </w:r>
    </w:p>
    <w:p w14:paraId="56CA4770" w14:textId="77777777" w:rsidR="00195556" w:rsidRDefault="000E163D" w:rsidP="000E163D">
      <w:pPr>
        <w:pStyle w:val="a7"/>
        <w:numPr>
          <w:ilvl w:val="0"/>
          <w:numId w:val="31"/>
        </w:numPr>
        <w:spacing w:line="264" w:lineRule="auto"/>
        <w:jc w:val="both"/>
        <w:rPr>
          <w:rFonts w:ascii="Arial" w:hAnsi="Arial" w:cs="Arial"/>
          <w:sz w:val="20"/>
          <w:szCs w:val="20"/>
          <w:lang w:val="en-CA" w:eastAsia="zh-CN"/>
        </w:rPr>
      </w:pPr>
      <w:r w:rsidRPr="008B7C1E">
        <w:rPr>
          <w:rFonts w:ascii="Arial" w:hAnsi="Arial" w:cs="Arial"/>
          <w:sz w:val="20"/>
          <w:szCs w:val="20"/>
          <w:lang w:val="en-CA" w:eastAsia="zh-CN"/>
        </w:rPr>
        <w:t>Graph Convolutional Networks/Graph Neural Networks-based weakly</w:t>
      </w:r>
      <w:r w:rsidR="00F02A4F">
        <w:rPr>
          <w:rFonts w:ascii="Arial" w:hAnsi="Arial" w:cs="Arial"/>
          <w:sz w:val="20"/>
          <w:szCs w:val="20"/>
          <w:lang w:val="en-CA" w:eastAsia="zh-CN"/>
        </w:rPr>
        <w:t xml:space="preserve"> </w:t>
      </w:r>
      <w:r w:rsidRPr="00F02A4F">
        <w:rPr>
          <w:rFonts w:ascii="Arial" w:hAnsi="Arial" w:cs="Arial"/>
          <w:sz w:val="20"/>
          <w:szCs w:val="20"/>
          <w:lang w:val="en-CA" w:eastAsia="zh-CN"/>
        </w:rPr>
        <w:t>supervised learning frameworks;</w:t>
      </w:r>
    </w:p>
    <w:p w14:paraId="76B4F2BD" w14:textId="77777777" w:rsidR="00DB5DE8" w:rsidRDefault="000E163D" w:rsidP="00AB7237">
      <w:pPr>
        <w:pStyle w:val="a7"/>
        <w:numPr>
          <w:ilvl w:val="0"/>
          <w:numId w:val="31"/>
        </w:numPr>
        <w:spacing w:line="264" w:lineRule="auto"/>
        <w:jc w:val="both"/>
        <w:rPr>
          <w:rFonts w:ascii="Arial" w:hAnsi="Arial" w:cs="Arial"/>
          <w:sz w:val="20"/>
          <w:szCs w:val="20"/>
          <w:lang w:val="en-CA" w:eastAsia="zh-CN"/>
        </w:rPr>
      </w:pPr>
      <w:r w:rsidRPr="00195556">
        <w:rPr>
          <w:rFonts w:ascii="Arial" w:hAnsi="Arial" w:cs="Arial"/>
          <w:sz w:val="20"/>
          <w:szCs w:val="20"/>
          <w:lang w:val="en-CA" w:eastAsia="zh-CN"/>
        </w:rPr>
        <w:t>Deep Reinforcement Learning for weakly supervised learning;</w:t>
      </w:r>
    </w:p>
    <w:p w14:paraId="3EA793CB" w14:textId="1BE60D42" w:rsidR="00E8156E" w:rsidRPr="00A07CBC" w:rsidRDefault="000E163D" w:rsidP="0076730C">
      <w:pPr>
        <w:pStyle w:val="a7"/>
        <w:numPr>
          <w:ilvl w:val="0"/>
          <w:numId w:val="31"/>
        </w:numPr>
        <w:spacing w:line="264" w:lineRule="auto"/>
        <w:jc w:val="both"/>
        <w:rPr>
          <w:rFonts w:ascii="Arial" w:hAnsi="Arial" w:cs="Arial"/>
          <w:sz w:val="20"/>
          <w:szCs w:val="20"/>
          <w:lang w:val="en-CA" w:eastAsia="zh-CN"/>
        </w:rPr>
      </w:pPr>
      <w:r w:rsidRPr="00DB5DE8">
        <w:rPr>
          <w:rFonts w:ascii="Arial" w:hAnsi="Arial" w:cs="Arial"/>
          <w:sz w:val="20"/>
          <w:szCs w:val="20"/>
          <w:lang w:val="en-CA" w:eastAsia="zh-CN"/>
        </w:rPr>
        <w:t>Emerging vision tasks with limited supervision</w:t>
      </w:r>
      <w:r w:rsidR="00C205F5">
        <w:rPr>
          <w:rFonts w:ascii="Arial" w:hAnsi="Arial" w:cs="Arial" w:hint="eastAsia"/>
          <w:sz w:val="20"/>
          <w:szCs w:val="20"/>
          <w:lang w:val="en-CA" w:eastAsia="zh-CN"/>
        </w:rPr>
        <w:t>.</w:t>
      </w:r>
    </w:p>
    <w:p w14:paraId="069EB96F" w14:textId="77777777" w:rsidR="00F329D6" w:rsidRDefault="004747F9" w:rsidP="00F329D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Session Chair</w:t>
      </w:r>
      <w:r w:rsidR="007F6383">
        <w:rPr>
          <w:rFonts w:ascii="Arial" w:eastAsia="Times New Roman" w:hAnsi="Arial" w:cs="Arial"/>
          <w:b/>
          <w:color w:val="222222"/>
          <w:sz w:val="20"/>
          <w:szCs w:val="20"/>
        </w:rPr>
        <w:t>s</w:t>
      </w:r>
      <w:r w:rsidR="008871D9" w:rsidRPr="008871D9">
        <w:rPr>
          <w:rFonts w:ascii="Arial" w:eastAsia="Times New Roman" w:hAnsi="Arial" w:cs="Arial"/>
          <w:b/>
          <w:color w:val="222222"/>
          <w:sz w:val="20"/>
          <w:szCs w:val="20"/>
        </w:rPr>
        <w:t>:</w:t>
      </w:r>
    </w:p>
    <w:p w14:paraId="35B35583" w14:textId="0496EF54" w:rsidR="00C90057" w:rsidRPr="00C205F5" w:rsidRDefault="00320DF8" w:rsidP="006A1571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20"/>
          <w:szCs w:val="20"/>
        </w:rPr>
      </w:pPr>
      <w:r w:rsidRPr="00F329D6">
        <w:rPr>
          <w:rFonts w:ascii="Arial" w:hAnsi="Arial" w:cs="Arial" w:hint="eastAsia"/>
          <w:color w:val="222222"/>
          <w:sz w:val="20"/>
          <w:szCs w:val="20"/>
          <w:lang w:eastAsia="zh-CN"/>
        </w:rPr>
        <w:t>Xiao-Yu</w:t>
      </w:r>
      <w:r w:rsidRPr="00F329D6">
        <w:rPr>
          <w:rFonts w:ascii="Arial" w:hAnsi="Arial" w:cs="Arial"/>
          <w:color w:val="222222"/>
          <w:sz w:val="20"/>
          <w:szCs w:val="20"/>
          <w:lang w:eastAsia="zh-CN"/>
        </w:rPr>
        <w:t xml:space="preserve"> </w:t>
      </w:r>
      <w:r w:rsidRPr="00F329D6">
        <w:rPr>
          <w:rFonts w:ascii="Arial" w:hAnsi="Arial" w:cs="Arial" w:hint="eastAsia"/>
          <w:color w:val="222222"/>
          <w:sz w:val="20"/>
          <w:szCs w:val="20"/>
          <w:lang w:eastAsia="zh-CN"/>
        </w:rPr>
        <w:t>Zhang</w:t>
      </w:r>
      <w:r w:rsidR="00A0178A" w:rsidRPr="00F329D6">
        <w:rPr>
          <w:rFonts w:ascii="Arial" w:hAnsi="Arial" w:cs="Arial"/>
          <w:color w:val="222222"/>
          <w:sz w:val="20"/>
          <w:szCs w:val="20"/>
          <w:lang w:eastAsia="zh-CN"/>
        </w:rPr>
        <w:t>,</w:t>
      </w:r>
      <w:r w:rsidR="00A0178A" w:rsidRPr="00E87320">
        <w:rPr>
          <w:rFonts w:ascii="Arial" w:hAnsi="Arial" w:cs="Arial"/>
          <w:color w:val="222222"/>
          <w:sz w:val="20"/>
          <w:szCs w:val="20"/>
          <w:lang w:eastAsia="zh-CN"/>
        </w:rPr>
        <w:t xml:space="preserve"> </w:t>
      </w:r>
      <w:r w:rsidRPr="00E87320">
        <w:rPr>
          <w:rFonts w:ascii="Arial" w:hAnsi="Arial" w:cs="Arial"/>
          <w:color w:val="222222"/>
          <w:sz w:val="20"/>
          <w:szCs w:val="20"/>
          <w:lang w:eastAsia="zh-CN"/>
        </w:rPr>
        <w:t>Institute of Information Engineering, Chinese Academy of Sciences</w:t>
      </w:r>
      <w:r w:rsidR="00A0178A" w:rsidRPr="00E87320">
        <w:rPr>
          <w:rFonts w:ascii="Arial" w:hAnsi="Arial" w:cs="Arial"/>
          <w:color w:val="222222"/>
          <w:sz w:val="20"/>
          <w:szCs w:val="20"/>
          <w:lang w:eastAsia="zh-CN"/>
        </w:rPr>
        <w:t xml:space="preserve">, </w:t>
      </w:r>
      <w:r w:rsidR="00C205F5">
        <w:rPr>
          <w:rFonts w:ascii="Arial" w:hAnsi="Arial" w:cs="Arial"/>
          <w:color w:val="222222"/>
          <w:sz w:val="20"/>
          <w:szCs w:val="20"/>
          <w:lang w:eastAsia="zh-CN"/>
        </w:rPr>
        <w:t xml:space="preserve">Beijing, </w:t>
      </w:r>
      <w:r w:rsidRPr="00E87320">
        <w:rPr>
          <w:rFonts w:ascii="Arial" w:hAnsi="Arial" w:cs="Arial" w:hint="eastAsia"/>
          <w:color w:val="222222"/>
          <w:sz w:val="20"/>
          <w:szCs w:val="20"/>
          <w:lang w:eastAsia="zh-CN"/>
        </w:rPr>
        <w:t>Chin</w:t>
      </w:r>
      <w:r w:rsidRPr="00F329D6">
        <w:rPr>
          <w:rFonts w:ascii="Arial" w:hAnsi="Arial" w:cs="Arial" w:hint="eastAsia"/>
          <w:color w:val="222222"/>
          <w:sz w:val="20"/>
          <w:szCs w:val="20"/>
          <w:lang w:eastAsia="zh-CN"/>
        </w:rPr>
        <w:t>a</w:t>
      </w:r>
      <w:r w:rsidR="00B974CE" w:rsidRPr="00F329D6">
        <w:rPr>
          <w:rFonts w:ascii="Arial" w:hAnsi="Arial" w:cs="Arial"/>
          <w:color w:val="222222"/>
          <w:sz w:val="20"/>
          <w:szCs w:val="20"/>
          <w:lang w:eastAsia="zh-CN"/>
        </w:rPr>
        <w:t xml:space="preserve"> (</w:t>
      </w:r>
      <w:hyperlink r:id="rId9" w:history="1">
        <w:r w:rsidRPr="00F329D6">
          <w:rPr>
            <w:rStyle w:val="a5"/>
            <w:rFonts w:ascii="Arial" w:hAnsi="Arial" w:cs="Arial"/>
            <w:sz w:val="20"/>
            <w:szCs w:val="20"/>
            <w:lang w:eastAsia="zh-CN"/>
          </w:rPr>
          <w:t>zhangxiaoyu@iie.ac.cn</w:t>
        </w:r>
      </w:hyperlink>
      <w:r w:rsidR="00B974CE" w:rsidRPr="00F329D6">
        <w:rPr>
          <w:rFonts w:ascii="Arial" w:hAnsi="Arial" w:cs="Arial"/>
          <w:color w:val="222222"/>
          <w:sz w:val="20"/>
          <w:szCs w:val="20"/>
          <w:lang w:eastAsia="zh-CN"/>
        </w:rPr>
        <w:t>)</w:t>
      </w:r>
    </w:p>
    <w:p w14:paraId="16E219AC" w14:textId="2D68180C" w:rsidR="00C205F5" w:rsidRPr="0077205D" w:rsidRDefault="00C205F5" w:rsidP="00C938B2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205F5">
        <w:rPr>
          <w:rFonts w:ascii="Arial" w:hAnsi="Arial" w:cs="Arial" w:hint="eastAsia"/>
          <w:color w:val="222222"/>
          <w:sz w:val="20"/>
          <w:szCs w:val="20"/>
          <w:lang w:eastAsia="zh-CN"/>
        </w:rPr>
        <w:t>X</w:t>
      </w:r>
      <w:r w:rsidRPr="00C205F5">
        <w:rPr>
          <w:rFonts w:ascii="Arial" w:hAnsi="Arial" w:cs="Arial"/>
          <w:color w:val="222222"/>
          <w:sz w:val="20"/>
          <w:szCs w:val="20"/>
          <w:lang w:eastAsia="zh-CN"/>
        </w:rPr>
        <w:t>iaobin</w:t>
      </w:r>
      <w:proofErr w:type="spellEnd"/>
      <w:r w:rsidRPr="00C205F5">
        <w:rPr>
          <w:rFonts w:ascii="Arial" w:hAnsi="Arial" w:cs="Arial"/>
          <w:color w:val="222222"/>
          <w:sz w:val="20"/>
          <w:szCs w:val="20"/>
          <w:lang w:eastAsia="zh-CN"/>
        </w:rPr>
        <w:t xml:space="preserve"> Zhu, Department of Computer Science and Technology, University of Science and Technology Beijing, Beijing, China</w:t>
      </w:r>
      <w:r>
        <w:rPr>
          <w:rFonts w:ascii="Arial" w:hAnsi="Arial" w:cs="Arial"/>
          <w:color w:val="222222"/>
          <w:sz w:val="20"/>
          <w:szCs w:val="20"/>
          <w:lang w:eastAsia="zh-CN"/>
        </w:rPr>
        <w:t xml:space="preserve"> (</w:t>
      </w:r>
      <w:hyperlink r:id="rId10" w:history="1">
        <w:r w:rsidRPr="000321AB">
          <w:rPr>
            <w:rStyle w:val="a5"/>
            <w:rFonts w:ascii="Arial" w:hAnsi="Arial" w:cs="Arial"/>
            <w:sz w:val="20"/>
            <w:szCs w:val="20"/>
            <w:lang w:eastAsia="zh-CN"/>
          </w:rPr>
          <w:t>zhuxiaobin@ustb.edu.cn</w:t>
        </w:r>
      </w:hyperlink>
      <w:r>
        <w:rPr>
          <w:rFonts w:ascii="Arial" w:hAnsi="Arial" w:cs="Arial"/>
          <w:color w:val="222222"/>
          <w:sz w:val="20"/>
          <w:szCs w:val="20"/>
          <w:lang w:eastAsia="zh-CN"/>
        </w:rPr>
        <w:t>)</w:t>
      </w:r>
    </w:p>
    <w:p w14:paraId="5851CFA6" w14:textId="33BA13D0" w:rsidR="0077205D" w:rsidRPr="0077205D" w:rsidRDefault="0077205D" w:rsidP="00C938B2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outlineLvl w:val="0"/>
        <w:rPr>
          <w:rFonts w:ascii="Arial" w:hAnsi="Arial" w:cs="Arial"/>
          <w:color w:val="222222"/>
          <w:sz w:val="20"/>
          <w:szCs w:val="20"/>
          <w:lang w:eastAsia="zh-CN"/>
        </w:rPr>
      </w:pPr>
      <w:proofErr w:type="spellStart"/>
      <w:r w:rsidRPr="0077205D">
        <w:rPr>
          <w:rFonts w:ascii="Arial" w:hAnsi="Arial" w:cs="Arial" w:hint="eastAsia"/>
          <w:color w:val="222222"/>
          <w:sz w:val="20"/>
          <w:szCs w:val="20"/>
          <w:lang w:eastAsia="zh-CN"/>
        </w:rPr>
        <w:t>Chang</w:t>
      </w:r>
      <w:r w:rsidRPr="0077205D">
        <w:rPr>
          <w:rFonts w:ascii="Arial" w:hAnsi="Arial" w:cs="Arial"/>
          <w:color w:val="222222"/>
          <w:sz w:val="20"/>
          <w:szCs w:val="20"/>
          <w:lang w:eastAsia="zh-CN"/>
        </w:rPr>
        <w:t>sheng</w:t>
      </w:r>
      <w:proofErr w:type="spellEnd"/>
      <w:r w:rsidRPr="0077205D">
        <w:rPr>
          <w:rFonts w:ascii="Arial" w:hAnsi="Arial" w:cs="Arial"/>
          <w:color w:val="222222"/>
          <w:sz w:val="20"/>
          <w:szCs w:val="20"/>
          <w:lang w:eastAsia="zh-CN"/>
        </w:rPr>
        <w:t xml:space="preserve"> Li</w:t>
      </w:r>
      <w:r>
        <w:rPr>
          <w:rFonts w:ascii="Arial" w:hAnsi="Arial" w:cs="Arial"/>
          <w:color w:val="222222"/>
          <w:sz w:val="20"/>
          <w:szCs w:val="20"/>
          <w:lang w:eastAsia="zh-CN"/>
        </w:rPr>
        <w:t xml:space="preserve">, </w:t>
      </w:r>
      <w:r w:rsidRPr="0077205D">
        <w:rPr>
          <w:rFonts w:ascii="Arial" w:hAnsi="Arial" w:cs="Arial"/>
          <w:color w:val="222222"/>
          <w:sz w:val="20"/>
          <w:szCs w:val="20"/>
          <w:lang w:eastAsia="zh-CN"/>
        </w:rPr>
        <w:t>School of Computer Science and Technology, Beijing Institute of Technology, Beijing, China</w:t>
      </w:r>
      <w:r>
        <w:rPr>
          <w:rFonts w:ascii="Arial" w:hAnsi="Arial" w:cs="Arial"/>
          <w:color w:val="222222"/>
          <w:sz w:val="20"/>
          <w:szCs w:val="20"/>
          <w:lang w:eastAsia="zh-CN"/>
        </w:rPr>
        <w:t xml:space="preserve"> (</w:t>
      </w:r>
      <w:hyperlink r:id="rId11" w:history="1">
        <w:r w:rsidRPr="00E83DC7">
          <w:rPr>
            <w:rStyle w:val="a5"/>
            <w:rFonts w:ascii="NimbusRomNo9L-Regu" w:hAnsi="NimbusRomNo9L-Regu" w:cs="NimbusRomNo9L-Regu"/>
            <w:sz w:val="24"/>
            <w:szCs w:val="24"/>
          </w:rPr>
          <w:t>lcs@bit.edu.cn</w:t>
        </w:r>
      </w:hyperlink>
      <w:r>
        <w:rPr>
          <w:rFonts w:ascii="Arial" w:hAnsi="Arial" w:cs="Arial"/>
          <w:color w:val="222222"/>
          <w:sz w:val="20"/>
          <w:szCs w:val="20"/>
          <w:lang w:eastAsia="zh-CN"/>
        </w:rPr>
        <w:t>)</w:t>
      </w:r>
      <w:bookmarkStart w:id="0" w:name="_GoBack"/>
      <w:bookmarkEnd w:id="0"/>
    </w:p>
    <w:sectPr w:rsidR="0077205D" w:rsidRPr="0077205D" w:rsidSect="005F61EB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279A" w14:textId="77777777" w:rsidR="004F6F27" w:rsidRDefault="004F6F27" w:rsidP="00DD091D">
      <w:pPr>
        <w:spacing w:after="0" w:line="240" w:lineRule="auto"/>
      </w:pPr>
      <w:r>
        <w:separator/>
      </w:r>
    </w:p>
  </w:endnote>
  <w:endnote w:type="continuationSeparator" w:id="0">
    <w:p w14:paraId="6A487B1C" w14:textId="77777777" w:rsidR="004F6F27" w:rsidRDefault="004F6F27" w:rsidP="00DD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5B52" w14:textId="77777777" w:rsidR="004F6F27" w:rsidRDefault="004F6F27" w:rsidP="00DD091D">
      <w:pPr>
        <w:spacing w:after="0" w:line="240" w:lineRule="auto"/>
      </w:pPr>
      <w:r>
        <w:separator/>
      </w:r>
    </w:p>
  </w:footnote>
  <w:footnote w:type="continuationSeparator" w:id="0">
    <w:p w14:paraId="77F0550F" w14:textId="77777777" w:rsidR="004F6F27" w:rsidRDefault="004F6F27" w:rsidP="00DD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D63D" w14:textId="77777777" w:rsidR="00DB63B9" w:rsidRDefault="00DB63B9" w:rsidP="005F141F">
    <w:pPr>
      <w:pStyle w:val="a8"/>
      <w:spacing w:after="120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246F" w14:textId="77777777" w:rsidR="002C74B8" w:rsidRDefault="002C74B8" w:rsidP="005F141F">
    <w:pPr>
      <w:pStyle w:val="a8"/>
      <w:spacing w:after="120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CDE"/>
    <w:multiLevelType w:val="hybridMultilevel"/>
    <w:tmpl w:val="C2D2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975"/>
    <w:multiLevelType w:val="hybridMultilevel"/>
    <w:tmpl w:val="E7F66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61C95"/>
    <w:multiLevelType w:val="hybridMultilevel"/>
    <w:tmpl w:val="6BBA5554"/>
    <w:lvl w:ilvl="0" w:tplc="B8B47628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07B8B"/>
    <w:multiLevelType w:val="hybridMultilevel"/>
    <w:tmpl w:val="B254D0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C0BF4"/>
    <w:multiLevelType w:val="hybridMultilevel"/>
    <w:tmpl w:val="8F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072D2"/>
    <w:multiLevelType w:val="hybridMultilevel"/>
    <w:tmpl w:val="83B2A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735F9"/>
    <w:multiLevelType w:val="hybridMultilevel"/>
    <w:tmpl w:val="75387BF8"/>
    <w:lvl w:ilvl="0" w:tplc="7BF25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76248"/>
    <w:multiLevelType w:val="multilevel"/>
    <w:tmpl w:val="7ADE0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C5B4E"/>
    <w:multiLevelType w:val="hybridMultilevel"/>
    <w:tmpl w:val="88B0737E"/>
    <w:lvl w:ilvl="0" w:tplc="8B6E9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906A5"/>
    <w:multiLevelType w:val="hybridMultilevel"/>
    <w:tmpl w:val="2408B5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611F3D"/>
    <w:multiLevelType w:val="hybridMultilevel"/>
    <w:tmpl w:val="430EFB70"/>
    <w:lvl w:ilvl="0" w:tplc="B8B47628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D420D"/>
    <w:multiLevelType w:val="hybridMultilevel"/>
    <w:tmpl w:val="7198394E"/>
    <w:lvl w:ilvl="0" w:tplc="B8B47628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062FA"/>
    <w:multiLevelType w:val="hybridMultilevel"/>
    <w:tmpl w:val="BCBAA4AC"/>
    <w:lvl w:ilvl="0" w:tplc="457E4274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8106D8"/>
    <w:multiLevelType w:val="hybridMultilevel"/>
    <w:tmpl w:val="7632DF98"/>
    <w:lvl w:ilvl="0" w:tplc="7AFEEC3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0F2C8F"/>
    <w:multiLevelType w:val="hybridMultilevel"/>
    <w:tmpl w:val="6E4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D3997"/>
    <w:multiLevelType w:val="hybridMultilevel"/>
    <w:tmpl w:val="94DAE840"/>
    <w:lvl w:ilvl="0" w:tplc="6C125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87029"/>
    <w:multiLevelType w:val="hybridMultilevel"/>
    <w:tmpl w:val="5174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E65B2A"/>
    <w:multiLevelType w:val="hybridMultilevel"/>
    <w:tmpl w:val="6B88BDCE"/>
    <w:lvl w:ilvl="0" w:tplc="8B6E9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50F23"/>
    <w:multiLevelType w:val="multilevel"/>
    <w:tmpl w:val="D8048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A1D43"/>
    <w:multiLevelType w:val="hybridMultilevel"/>
    <w:tmpl w:val="2ECE1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0A9D"/>
    <w:multiLevelType w:val="hybridMultilevel"/>
    <w:tmpl w:val="9ADA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13A88"/>
    <w:multiLevelType w:val="multilevel"/>
    <w:tmpl w:val="70E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F84498"/>
    <w:multiLevelType w:val="hybridMultilevel"/>
    <w:tmpl w:val="71843F6C"/>
    <w:lvl w:ilvl="0" w:tplc="B8B47628">
      <w:numFmt w:val="bullet"/>
      <w:lvlText w:val="•"/>
      <w:lvlJc w:val="left"/>
      <w:pPr>
        <w:ind w:left="216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DF3799"/>
    <w:multiLevelType w:val="multilevel"/>
    <w:tmpl w:val="5C0E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3B7F8B"/>
    <w:multiLevelType w:val="hybridMultilevel"/>
    <w:tmpl w:val="B2F27754"/>
    <w:lvl w:ilvl="0" w:tplc="B8B47628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7110E"/>
    <w:multiLevelType w:val="hybridMultilevel"/>
    <w:tmpl w:val="0120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D01C3"/>
    <w:multiLevelType w:val="hybridMultilevel"/>
    <w:tmpl w:val="921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E1C5E"/>
    <w:multiLevelType w:val="hybridMultilevel"/>
    <w:tmpl w:val="0182458C"/>
    <w:lvl w:ilvl="0" w:tplc="C6461EE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87FE1"/>
    <w:multiLevelType w:val="hybridMultilevel"/>
    <w:tmpl w:val="64C4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82059"/>
    <w:multiLevelType w:val="hybridMultilevel"/>
    <w:tmpl w:val="5B902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E2A64"/>
    <w:multiLevelType w:val="hybridMultilevel"/>
    <w:tmpl w:val="E934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D5434"/>
    <w:multiLevelType w:val="hybridMultilevel"/>
    <w:tmpl w:val="16EA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29"/>
  </w:num>
  <w:num w:numId="8">
    <w:abstractNumId w:val="0"/>
  </w:num>
  <w:num w:numId="9">
    <w:abstractNumId w:val="14"/>
  </w:num>
  <w:num w:numId="10">
    <w:abstractNumId w:val="16"/>
  </w:num>
  <w:num w:numId="11">
    <w:abstractNumId w:val="4"/>
  </w:num>
  <w:num w:numId="12">
    <w:abstractNumId w:val="12"/>
  </w:num>
  <w:num w:numId="13">
    <w:abstractNumId w:val="23"/>
  </w:num>
  <w:num w:numId="14">
    <w:abstractNumId w:val="18"/>
  </w:num>
  <w:num w:numId="15">
    <w:abstractNumId w:val="30"/>
  </w:num>
  <w:num w:numId="16">
    <w:abstractNumId w:val="7"/>
  </w:num>
  <w:num w:numId="17">
    <w:abstractNumId w:val="26"/>
  </w:num>
  <w:num w:numId="18">
    <w:abstractNumId w:val="27"/>
  </w:num>
  <w:num w:numId="19">
    <w:abstractNumId w:val="5"/>
  </w:num>
  <w:num w:numId="20">
    <w:abstractNumId w:val="2"/>
  </w:num>
  <w:num w:numId="21">
    <w:abstractNumId w:val="22"/>
  </w:num>
  <w:num w:numId="22">
    <w:abstractNumId w:val="11"/>
  </w:num>
  <w:num w:numId="23">
    <w:abstractNumId w:val="24"/>
  </w:num>
  <w:num w:numId="24">
    <w:abstractNumId w:val="10"/>
  </w:num>
  <w:num w:numId="25">
    <w:abstractNumId w:val="6"/>
  </w:num>
  <w:num w:numId="26">
    <w:abstractNumId w:val="25"/>
  </w:num>
  <w:num w:numId="27">
    <w:abstractNumId w:val="3"/>
  </w:num>
  <w:num w:numId="28">
    <w:abstractNumId w:val="20"/>
  </w:num>
  <w:num w:numId="29">
    <w:abstractNumId w:val="28"/>
  </w:num>
  <w:num w:numId="30">
    <w:abstractNumId w:val="9"/>
  </w:num>
  <w:num w:numId="31">
    <w:abstractNumId w:val="1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E9"/>
    <w:rsid w:val="00011A48"/>
    <w:rsid w:val="00011C6F"/>
    <w:rsid w:val="00014F50"/>
    <w:rsid w:val="0001780A"/>
    <w:rsid w:val="00017C5E"/>
    <w:rsid w:val="00024053"/>
    <w:rsid w:val="00025018"/>
    <w:rsid w:val="000279B4"/>
    <w:rsid w:val="000325EC"/>
    <w:rsid w:val="00034A0A"/>
    <w:rsid w:val="00037D6D"/>
    <w:rsid w:val="000410DD"/>
    <w:rsid w:val="000437E1"/>
    <w:rsid w:val="00044A1E"/>
    <w:rsid w:val="00046F0B"/>
    <w:rsid w:val="00050719"/>
    <w:rsid w:val="000533CD"/>
    <w:rsid w:val="0005352A"/>
    <w:rsid w:val="00063146"/>
    <w:rsid w:val="0006559E"/>
    <w:rsid w:val="000674B5"/>
    <w:rsid w:val="000714D4"/>
    <w:rsid w:val="0007347E"/>
    <w:rsid w:val="000745A9"/>
    <w:rsid w:val="000777E6"/>
    <w:rsid w:val="000A3122"/>
    <w:rsid w:val="000B7ED8"/>
    <w:rsid w:val="000C0AC4"/>
    <w:rsid w:val="000C4AA2"/>
    <w:rsid w:val="000C51B9"/>
    <w:rsid w:val="000D4AF2"/>
    <w:rsid w:val="000D78AD"/>
    <w:rsid w:val="000E02E1"/>
    <w:rsid w:val="000E163D"/>
    <w:rsid w:val="000E1AB1"/>
    <w:rsid w:val="000E2EBD"/>
    <w:rsid w:val="000F11FB"/>
    <w:rsid w:val="000F41FB"/>
    <w:rsid w:val="000F4ED5"/>
    <w:rsid w:val="001115FE"/>
    <w:rsid w:val="00112F38"/>
    <w:rsid w:val="00114418"/>
    <w:rsid w:val="00114454"/>
    <w:rsid w:val="001200B4"/>
    <w:rsid w:val="00124922"/>
    <w:rsid w:val="00132C79"/>
    <w:rsid w:val="00143753"/>
    <w:rsid w:val="001612BC"/>
    <w:rsid w:val="00165EAB"/>
    <w:rsid w:val="00170CEB"/>
    <w:rsid w:val="001942EE"/>
    <w:rsid w:val="00195556"/>
    <w:rsid w:val="00195F9E"/>
    <w:rsid w:val="001A1845"/>
    <w:rsid w:val="001A6E4B"/>
    <w:rsid w:val="001A75EB"/>
    <w:rsid w:val="001C43AD"/>
    <w:rsid w:val="001C5E60"/>
    <w:rsid w:val="001C75B8"/>
    <w:rsid w:val="001D52B9"/>
    <w:rsid w:val="001D54CD"/>
    <w:rsid w:val="001E209A"/>
    <w:rsid w:val="001E300E"/>
    <w:rsid w:val="001F4C10"/>
    <w:rsid w:val="001F6B9C"/>
    <w:rsid w:val="002033B3"/>
    <w:rsid w:val="00205892"/>
    <w:rsid w:val="00210B5F"/>
    <w:rsid w:val="00210C4D"/>
    <w:rsid w:val="00222593"/>
    <w:rsid w:val="00232A75"/>
    <w:rsid w:val="00243239"/>
    <w:rsid w:val="00246956"/>
    <w:rsid w:val="0025140A"/>
    <w:rsid w:val="00256380"/>
    <w:rsid w:val="00287D2A"/>
    <w:rsid w:val="00290F66"/>
    <w:rsid w:val="002A0971"/>
    <w:rsid w:val="002A3101"/>
    <w:rsid w:val="002C1C63"/>
    <w:rsid w:val="002C74B8"/>
    <w:rsid w:val="002E563A"/>
    <w:rsid w:val="002F2225"/>
    <w:rsid w:val="002F7C37"/>
    <w:rsid w:val="00300032"/>
    <w:rsid w:val="00302166"/>
    <w:rsid w:val="00304A8E"/>
    <w:rsid w:val="00311291"/>
    <w:rsid w:val="00314F1A"/>
    <w:rsid w:val="0031578C"/>
    <w:rsid w:val="00320DF8"/>
    <w:rsid w:val="003341C4"/>
    <w:rsid w:val="003376FD"/>
    <w:rsid w:val="003439BE"/>
    <w:rsid w:val="003456F6"/>
    <w:rsid w:val="00350F69"/>
    <w:rsid w:val="00351330"/>
    <w:rsid w:val="00352828"/>
    <w:rsid w:val="00354726"/>
    <w:rsid w:val="003556B8"/>
    <w:rsid w:val="00363AF5"/>
    <w:rsid w:val="00376A0A"/>
    <w:rsid w:val="00376EB5"/>
    <w:rsid w:val="003806DD"/>
    <w:rsid w:val="00392226"/>
    <w:rsid w:val="003926A3"/>
    <w:rsid w:val="003A2B07"/>
    <w:rsid w:val="003A38C6"/>
    <w:rsid w:val="003A4151"/>
    <w:rsid w:val="003A5A5B"/>
    <w:rsid w:val="003A7FF0"/>
    <w:rsid w:val="003B4129"/>
    <w:rsid w:val="003B419B"/>
    <w:rsid w:val="003C5DE2"/>
    <w:rsid w:val="003D1496"/>
    <w:rsid w:val="003D7B7E"/>
    <w:rsid w:val="003E0333"/>
    <w:rsid w:val="003E608F"/>
    <w:rsid w:val="003E60C6"/>
    <w:rsid w:val="003F1EC8"/>
    <w:rsid w:val="003F23EA"/>
    <w:rsid w:val="00402311"/>
    <w:rsid w:val="004078CE"/>
    <w:rsid w:val="00410135"/>
    <w:rsid w:val="00436130"/>
    <w:rsid w:val="00445637"/>
    <w:rsid w:val="004475EA"/>
    <w:rsid w:val="00450C67"/>
    <w:rsid w:val="004666E9"/>
    <w:rsid w:val="004704B0"/>
    <w:rsid w:val="004747F9"/>
    <w:rsid w:val="004759BE"/>
    <w:rsid w:val="004A7973"/>
    <w:rsid w:val="004B7F08"/>
    <w:rsid w:val="004C24AA"/>
    <w:rsid w:val="004C539F"/>
    <w:rsid w:val="004C6C96"/>
    <w:rsid w:val="004D0288"/>
    <w:rsid w:val="004D0311"/>
    <w:rsid w:val="004D3FEB"/>
    <w:rsid w:val="004D40A1"/>
    <w:rsid w:val="004D7E6B"/>
    <w:rsid w:val="004E7D26"/>
    <w:rsid w:val="004F3D3E"/>
    <w:rsid w:val="004F5CE5"/>
    <w:rsid w:val="004F6E92"/>
    <w:rsid w:val="004F6F27"/>
    <w:rsid w:val="005026E9"/>
    <w:rsid w:val="00503A2A"/>
    <w:rsid w:val="00507748"/>
    <w:rsid w:val="00511E97"/>
    <w:rsid w:val="00514D6D"/>
    <w:rsid w:val="00516D0D"/>
    <w:rsid w:val="005202F1"/>
    <w:rsid w:val="00534058"/>
    <w:rsid w:val="005402CD"/>
    <w:rsid w:val="00542790"/>
    <w:rsid w:val="005532EF"/>
    <w:rsid w:val="00555AC2"/>
    <w:rsid w:val="00556F37"/>
    <w:rsid w:val="0055752C"/>
    <w:rsid w:val="005615C2"/>
    <w:rsid w:val="00562BD2"/>
    <w:rsid w:val="005803F5"/>
    <w:rsid w:val="005840E9"/>
    <w:rsid w:val="005952DB"/>
    <w:rsid w:val="005B1B76"/>
    <w:rsid w:val="005B5390"/>
    <w:rsid w:val="005C3150"/>
    <w:rsid w:val="005C4511"/>
    <w:rsid w:val="005C4561"/>
    <w:rsid w:val="005C726A"/>
    <w:rsid w:val="005D0428"/>
    <w:rsid w:val="005D2403"/>
    <w:rsid w:val="005D7BCD"/>
    <w:rsid w:val="005D7FEC"/>
    <w:rsid w:val="005E143E"/>
    <w:rsid w:val="005E244C"/>
    <w:rsid w:val="005E3757"/>
    <w:rsid w:val="005F141F"/>
    <w:rsid w:val="005F61EB"/>
    <w:rsid w:val="005F64A1"/>
    <w:rsid w:val="005F7A05"/>
    <w:rsid w:val="006055D4"/>
    <w:rsid w:val="00605A7B"/>
    <w:rsid w:val="00613428"/>
    <w:rsid w:val="00621812"/>
    <w:rsid w:val="0062783E"/>
    <w:rsid w:val="00637638"/>
    <w:rsid w:val="00641EB2"/>
    <w:rsid w:val="006512EC"/>
    <w:rsid w:val="00652CBD"/>
    <w:rsid w:val="00655310"/>
    <w:rsid w:val="0066271D"/>
    <w:rsid w:val="00675D4C"/>
    <w:rsid w:val="00675D7C"/>
    <w:rsid w:val="006858A0"/>
    <w:rsid w:val="00691C55"/>
    <w:rsid w:val="006A1571"/>
    <w:rsid w:val="006A43C8"/>
    <w:rsid w:val="006A5A14"/>
    <w:rsid w:val="006B1D05"/>
    <w:rsid w:val="006B31F6"/>
    <w:rsid w:val="006B6097"/>
    <w:rsid w:val="006C5BC7"/>
    <w:rsid w:val="006D1D3A"/>
    <w:rsid w:val="006D241C"/>
    <w:rsid w:val="006E16AF"/>
    <w:rsid w:val="006E25DC"/>
    <w:rsid w:val="006E2648"/>
    <w:rsid w:val="007048EF"/>
    <w:rsid w:val="00710A8B"/>
    <w:rsid w:val="00714822"/>
    <w:rsid w:val="0072385A"/>
    <w:rsid w:val="00723DC6"/>
    <w:rsid w:val="00724A96"/>
    <w:rsid w:val="007278B5"/>
    <w:rsid w:val="00731881"/>
    <w:rsid w:val="0073189A"/>
    <w:rsid w:val="00731F0D"/>
    <w:rsid w:val="0074497F"/>
    <w:rsid w:val="007473E9"/>
    <w:rsid w:val="00764A67"/>
    <w:rsid w:val="0076730C"/>
    <w:rsid w:val="00770C00"/>
    <w:rsid w:val="0077205D"/>
    <w:rsid w:val="00775944"/>
    <w:rsid w:val="00775A03"/>
    <w:rsid w:val="00785106"/>
    <w:rsid w:val="00793AD6"/>
    <w:rsid w:val="007A1960"/>
    <w:rsid w:val="007B2515"/>
    <w:rsid w:val="007C6821"/>
    <w:rsid w:val="007D1FC9"/>
    <w:rsid w:val="007D4EFF"/>
    <w:rsid w:val="007D7712"/>
    <w:rsid w:val="007E3436"/>
    <w:rsid w:val="007E40A4"/>
    <w:rsid w:val="007E6F84"/>
    <w:rsid w:val="007F2B48"/>
    <w:rsid w:val="007F6383"/>
    <w:rsid w:val="00800830"/>
    <w:rsid w:val="00802A76"/>
    <w:rsid w:val="00804B2B"/>
    <w:rsid w:val="00811FD2"/>
    <w:rsid w:val="00813AB0"/>
    <w:rsid w:val="00817F8E"/>
    <w:rsid w:val="008364B6"/>
    <w:rsid w:val="00845F17"/>
    <w:rsid w:val="00850739"/>
    <w:rsid w:val="008507EF"/>
    <w:rsid w:val="00854360"/>
    <w:rsid w:val="00856157"/>
    <w:rsid w:val="008562CA"/>
    <w:rsid w:val="00857918"/>
    <w:rsid w:val="00867AEA"/>
    <w:rsid w:val="0087161E"/>
    <w:rsid w:val="0088087E"/>
    <w:rsid w:val="00880CC6"/>
    <w:rsid w:val="00885983"/>
    <w:rsid w:val="008871D9"/>
    <w:rsid w:val="00890A90"/>
    <w:rsid w:val="00891E6C"/>
    <w:rsid w:val="00894B7D"/>
    <w:rsid w:val="00896DEF"/>
    <w:rsid w:val="00897BB6"/>
    <w:rsid w:val="008A312A"/>
    <w:rsid w:val="008B0EA8"/>
    <w:rsid w:val="008B6562"/>
    <w:rsid w:val="008B7C1E"/>
    <w:rsid w:val="008D741C"/>
    <w:rsid w:val="008F0611"/>
    <w:rsid w:val="008F3665"/>
    <w:rsid w:val="008F4648"/>
    <w:rsid w:val="008F72C0"/>
    <w:rsid w:val="00917B0E"/>
    <w:rsid w:val="00917FAD"/>
    <w:rsid w:val="00921760"/>
    <w:rsid w:val="009279CB"/>
    <w:rsid w:val="00927D03"/>
    <w:rsid w:val="00934FFC"/>
    <w:rsid w:val="009362E0"/>
    <w:rsid w:val="00937382"/>
    <w:rsid w:val="0094634E"/>
    <w:rsid w:val="00965F54"/>
    <w:rsid w:val="009766AA"/>
    <w:rsid w:val="00980A35"/>
    <w:rsid w:val="009816C8"/>
    <w:rsid w:val="00987CE1"/>
    <w:rsid w:val="00987FCA"/>
    <w:rsid w:val="00992DBF"/>
    <w:rsid w:val="00996F4A"/>
    <w:rsid w:val="009A13F3"/>
    <w:rsid w:val="009A31A5"/>
    <w:rsid w:val="009A5435"/>
    <w:rsid w:val="009A5D80"/>
    <w:rsid w:val="009A7BC6"/>
    <w:rsid w:val="009B09FE"/>
    <w:rsid w:val="009C1487"/>
    <w:rsid w:val="009C6F51"/>
    <w:rsid w:val="009E79F9"/>
    <w:rsid w:val="009F144A"/>
    <w:rsid w:val="009F4CA7"/>
    <w:rsid w:val="009F69A9"/>
    <w:rsid w:val="00A0178A"/>
    <w:rsid w:val="00A024B4"/>
    <w:rsid w:val="00A071D5"/>
    <w:rsid w:val="00A07CBC"/>
    <w:rsid w:val="00A22C9C"/>
    <w:rsid w:val="00A236A9"/>
    <w:rsid w:val="00A31073"/>
    <w:rsid w:val="00A332A3"/>
    <w:rsid w:val="00A50A2F"/>
    <w:rsid w:val="00A55580"/>
    <w:rsid w:val="00A642C7"/>
    <w:rsid w:val="00A651A0"/>
    <w:rsid w:val="00A74CF1"/>
    <w:rsid w:val="00A810B1"/>
    <w:rsid w:val="00A86FB9"/>
    <w:rsid w:val="00A87943"/>
    <w:rsid w:val="00A96ED3"/>
    <w:rsid w:val="00AB4B48"/>
    <w:rsid w:val="00AB7237"/>
    <w:rsid w:val="00AB7817"/>
    <w:rsid w:val="00AC3CDE"/>
    <w:rsid w:val="00AC4CD9"/>
    <w:rsid w:val="00AC6958"/>
    <w:rsid w:val="00AD42C1"/>
    <w:rsid w:val="00AD678E"/>
    <w:rsid w:val="00AE1CC9"/>
    <w:rsid w:val="00AE5AB4"/>
    <w:rsid w:val="00AF111B"/>
    <w:rsid w:val="00AF3385"/>
    <w:rsid w:val="00AF36B9"/>
    <w:rsid w:val="00B03E00"/>
    <w:rsid w:val="00B06AA0"/>
    <w:rsid w:val="00B079FD"/>
    <w:rsid w:val="00B13F7F"/>
    <w:rsid w:val="00B15671"/>
    <w:rsid w:val="00B3072D"/>
    <w:rsid w:val="00B5540A"/>
    <w:rsid w:val="00B557BB"/>
    <w:rsid w:val="00B61098"/>
    <w:rsid w:val="00B633A1"/>
    <w:rsid w:val="00B747FB"/>
    <w:rsid w:val="00B82DCD"/>
    <w:rsid w:val="00B857C8"/>
    <w:rsid w:val="00B91024"/>
    <w:rsid w:val="00B93D92"/>
    <w:rsid w:val="00B952E8"/>
    <w:rsid w:val="00B974CE"/>
    <w:rsid w:val="00BA0A1C"/>
    <w:rsid w:val="00BB30D7"/>
    <w:rsid w:val="00BD3AC1"/>
    <w:rsid w:val="00BD4DFE"/>
    <w:rsid w:val="00BE0529"/>
    <w:rsid w:val="00BE3E07"/>
    <w:rsid w:val="00BF3A05"/>
    <w:rsid w:val="00C00812"/>
    <w:rsid w:val="00C00954"/>
    <w:rsid w:val="00C0121F"/>
    <w:rsid w:val="00C01844"/>
    <w:rsid w:val="00C01C1F"/>
    <w:rsid w:val="00C0606D"/>
    <w:rsid w:val="00C203E5"/>
    <w:rsid w:val="00C205F5"/>
    <w:rsid w:val="00C21E5A"/>
    <w:rsid w:val="00C255F9"/>
    <w:rsid w:val="00C400A7"/>
    <w:rsid w:val="00C4570D"/>
    <w:rsid w:val="00C51511"/>
    <w:rsid w:val="00C51EF5"/>
    <w:rsid w:val="00C57473"/>
    <w:rsid w:val="00C61F88"/>
    <w:rsid w:val="00C628F4"/>
    <w:rsid w:val="00C665FE"/>
    <w:rsid w:val="00C70C40"/>
    <w:rsid w:val="00C71BFD"/>
    <w:rsid w:val="00C71EA1"/>
    <w:rsid w:val="00C7619B"/>
    <w:rsid w:val="00C800C6"/>
    <w:rsid w:val="00C90057"/>
    <w:rsid w:val="00C978E5"/>
    <w:rsid w:val="00CA6D12"/>
    <w:rsid w:val="00CC0DBD"/>
    <w:rsid w:val="00CC0F03"/>
    <w:rsid w:val="00CC6696"/>
    <w:rsid w:val="00CC7D30"/>
    <w:rsid w:val="00CD097F"/>
    <w:rsid w:val="00CD3431"/>
    <w:rsid w:val="00CD731C"/>
    <w:rsid w:val="00CE2579"/>
    <w:rsid w:val="00CE5AFE"/>
    <w:rsid w:val="00CF35C2"/>
    <w:rsid w:val="00CF3C96"/>
    <w:rsid w:val="00D0179D"/>
    <w:rsid w:val="00D039AD"/>
    <w:rsid w:val="00D078EF"/>
    <w:rsid w:val="00D12EAE"/>
    <w:rsid w:val="00D16689"/>
    <w:rsid w:val="00D213E5"/>
    <w:rsid w:val="00D36138"/>
    <w:rsid w:val="00D40012"/>
    <w:rsid w:val="00D41108"/>
    <w:rsid w:val="00D46720"/>
    <w:rsid w:val="00D47544"/>
    <w:rsid w:val="00D54921"/>
    <w:rsid w:val="00D55D45"/>
    <w:rsid w:val="00D66717"/>
    <w:rsid w:val="00D71BC3"/>
    <w:rsid w:val="00D822AE"/>
    <w:rsid w:val="00D822DF"/>
    <w:rsid w:val="00D846B3"/>
    <w:rsid w:val="00D85A6E"/>
    <w:rsid w:val="00D96436"/>
    <w:rsid w:val="00D976BE"/>
    <w:rsid w:val="00DA75EA"/>
    <w:rsid w:val="00DB5469"/>
    <w:rsid w:val="00DB5DE8"/>
    <w:rsid w:val="00DB63B9"/>
    <w:rsid w:val="00DC2D3D"/>
    <w:rsid w:val="00DD091D"/>
    <w:rsid w:val="00DD4C26"/>
    <w:rsid w:val="00DF16F5"/>
    <w:rsid w:val="00E15EFB"/>
    <w:rsid w:val="00E210A1"/>
    <w:rsid w:val="00E3097B"/>
    <w:rsid w:val="00E31086"/>
    <w:rsid w:val="00E45A17"/>
    <w:rsid w:val="00E46C9A"/>
    <w:rsid w:val="00E51CE7"/>
    <w:rsid w:val="00E562AB"/>
    <w:rsid w:val="00E61917"/>
    <w:rsid w:val="00E636E5"/>
    <w:rsid w:val="00E75D7A"/>
    <w:rsid w:val="00E803D3"/>
    <w:rsid w:val="00E812EF"/>
    <w:rsid w:val="00E8156E"/>
    <w:rsid w:val="00E87320"/>
    <w:rsid w:val="00E90F0B"/>
    <w:rsid w:val="00EA304B"/>
    <w:rsid w:val="00EA53B0"/>
    <w:rsid w:val="00EA5653"/>
    <w:rsid w:val="00EB00FA"/>
    <w:rsid w:val="00EB0A9F"/>
    <w:rsid w:val="00EB4926"/>
    <w:rsid w:val="00EB6CED"/>
    <w:rsid w:val="00EC1CFD"/>
    <w:rsid w:val="00EC24A8"/>
    <w:rsid w:val="00EC57B2"/>
    <w:rsid w:val="00ED4C01"/>
    <w:rsid w:val="00ED5025"/>
    <w:rsid w:val="00ED714B"/>
    <w:rsid w:val="00EE1730"/>
    <w:rsid w:val="00EE5F43"/>
    <w:rsid w:val="00EE714F"/>
    <w:rsid w:val="00EF54E6"/>
    <w:rsid w:val="00F00999"/>
    <w:rsid w:val="00F02A4F"/>
    <w:rsid w:val="00F13044"/>
    <w:rsid w:val="00F22050"/>
    <w:rsid w:val="00F329D6"/>
    <w:rsid w:val="00F4035D"/>
    <w:rsid w:val="00F42C78"/>
    <w:rsid w:val="00F44E49"/>
    <w:rsid w:val="00F54A25"/>
    <w:rsid w:val="00F57053"/>
    <w:rsid w:val="00F62B26"/>
    <w:rsid w:val="00F636A3"/>
    <w:rsid w:val="00F6491C"/>
    <w:rsid w:val="00F6553C"/>
    <w:rsid w:val="00F723F3"/>
    <w:rsid w:val="00F73049"/>
    <w:rsid w:val="00F7376D"/>
    <w:rsid w:val="00F86582"/>
    <w:rsid w:val="00F872FC"/>
    <w:rsid w:val="00FA15B9"/>
    <w:rsid w:val="00FA3553"/>
    <w:rsid w:val="00FA3F74"/>
    <w:rsid w:val="00FA6101"/>
    <w:rsid w:val="00FA6357"/>
    <w:rsid w:val="00FA7E18"/>
    <w:rsid w:val="00FB2F53"/>
    <w:rsid w:val="00FC4E0F"/>
    <w:rsid w:val="00FE3BB9"/>
    <w:rsid w:val="00FF09B1"/>
    <w:rsid w:val="00FF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7AF26"/>
  <w15:docId w15:val="{C8CED1D8-8B94-4814-968A-50289D7C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mail-label">
    <w:name w:val="email-label"/>
    <w:basedOn w:val="a0"/>
    <w:rsid w:val="006B1D05"/>
  </w:style>
  <w:style w:type="character" w:customStyle="1" w:styleId="email">
    <w:name w:val="email"/>
    <w:basedOn w:val="a0"/>
    <w:rsid w:val="006B1D05"/>
  </w:style>
  <w:style w:type="character" w:customStyle="1" w:styleId="10">
    <w:name w:val="标题 1 字符"/>
    <w:basedOn w:val="a0"/>
    <w:link w:val="1"/>
    <w:uiPriority w:val="9"/>
    <w:rsid w:val="0011441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a4">
    <w:name w:val="Strong"/>
    <w:basedOn w:val="a0"/>
    <w:uiPriority w:val="22"/>
    <w:qFormat/>
    <w:rsid w:val="00114418"/>
    <w:rPr>
      <w:b/>
      <w:bCs/>
    </w:rPr>
  </w:style>
  <w:style w:type="character" w:styleId="a5">
    <w:name w:val="Hyperlink"/>
    <w:basedOn w:val="a0"/>
    <w:uiPriority w:val="99"/>
    <w:unhideWhenUsed/>
    <w:rsid w:val="00114418"/>
    <w:rPr>
      <w:color w:val="0000FF"/>
      <w:u w:val="single"/>
    </w:rPr>
  </w:style>
  <w:style w:type="character" w:styleId="a6">
    <w:name w:val="Emphasis"/>
    <w:basedOn w:val="a0"/>
    <w:uiPriority w:val="20"/>
    <w:qFormat/>
    <w:rsid w:val="00114418"/>
    <w:rPr>
      <w:i/>
      <w:iCs/>
    </w:rPr>
  </w:style>
  <w:style w:type="paragraph" w:styleId="a7">
    <w:name w:val="List Paragraph"/>
    <w:basedOn w:val="a"/>
    <w:uiPriority w:val="34"/>
    <w:qFormat/>
    <w:rsid w:val="006218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DD091D"/>
  </w:style>
  <w:style w:type="paragraph" w:styleId="aa">
    <w:name w:val="footer"/>
    <w:basedOn w:val="a"/>
    <w:link w:val="ab"/>
    <w:uiPriority w:val="99"/>
    <w:unhideWhenUsed/>
    <w:rsid w:val="00DD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DD091D"/>
  </w:style>
  <w:style w:type="paragraph" w:styleId="ac">
    <w:name w:val="Balloon Text"/>
    <w:basedOn w:val="a"/>
    <w:link w:val="ad"/>
    <w:uiPriority w:val="99"/>
    <w:semiHidden/>
    <w:unhideWhenUsed/>
    <w:rsid w:val="00DD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uiPriority w:val="99"/>
    <w:semiHidden/>
    <w:rsid w:val="00DD091D"/>
    <w:rPr>
      <w:rFonts w:ascii="Tahoma" w:hAnsi="Tahoma" w:cs="Tahoma"/>
      <w:sz w:val="16"/>
      <w:szCs w:val="16"/>
    </w:rPr>
  </w:style>
  <w:style w:type="paragraph" w:styleId="ae">
    <w:name w:val="Quote"/>
    <w:basedOn w:val="a"/>
    <w:next w:val="a"/>
    <w:link w:val="af"/>
    <w:uiPriority w:val="29"/>
    <w:qFormat/>
    <w:rsid w:val="00DD091D"/>
    <w:rPr>
      <w:i/>
      <w:iCs/>
      <w:color w:val="000000" w:themeColor="text1"/>
      <w:lang w:eastAsia="ja-JP"/>
    </w:rPr>
  </w:style>
  <w:style w:type="character" w:customStyle="1" w:styleId="af">
    <w:name w:val="引用 字符"/>
    <w:basedOn w:val="a0"/>
    <w:link w:val="ae"/>
    <w:uiPriority w:val="29"/>
    <w:rsid w:val="00DD091D"/>
    <w:rPr>
      <w:rFonts w:eastAsiaTheme="minorEastAsia"/>
      <w:i/>
      <w:iCs/>
      <w:color w:val="000000" w:themeColor="text1"/>
      <w:lang w:eastAsia="ja-JP"/>
    </w:rPr>
  </w:style>
  <w:style w:type="character" w:customStyle="1" w:styleId="apple-converted-space">
    <w:name w:val="apple-converted-space"/>
    <w:basedOn w:val="a0"/>
    <w:rsid w:val="00CC6696"/>
  </w:style>
  <w:style w:type="character" w:styleId="af0">
    <w:name w:val="annotation reference"/>
    <w:basedOn w:val="a0"/>
    <w:uiPriority w:val="99"/>
    <w:semiHidden/>
    <w:unhideWhenUsed/>
    <w:rsid w:val="00813A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3AB0"/>
    <w:pPr>
      <w:spacing w:line="240" w:lineRule="auto"/>
    </w:pPr>
    <w:rPr>
      <w:sz w:val="20"/>
      <w:szCs w:val="20"/>
    </w:rPr>
  </w:style>
  <w:style w:type="character" w:customStyle="1" w:styleId="af2">
    <w:name w:val="批注文字 字符"/>
    <w:basedOn w:val="a0"/>
    <w:link w:val="af1"/>
    <w:uiPriority w:val="99"/>
    <w:semiHidden/>
    <w:rsid w:val="00813AB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3AB0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813AB0"/>
    <w:rPr>
      <w:b/>
      <w:bCs/>
      <w:sz w:val="20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1C75B8"/>
    <w:rPr>
      <w:rFonts w:ascii="宋体" w:eastAsia="宋体"/>
      <w:sz w:val="18"/>
      <w:szCs w:val="18"/>
    </w:rPr>
  </w:style>
  <w:style w:type="character" w:customStyle="1" w:styleId="af6">
    <w:name w:val="文档结构图 字符"/>
    <w:basedOn w:val="a0"/>
    <w:link w:val="af5"/>
    <w:uiPriority w:val="99"/>
    <w:semiHidden/>
    <w:rsid w:val="001C75B8"/>
    <w:rPr>
      <w:rFonts w:ascii="宋体" w:eastAsia="宋体"/>
      <w:sz w:val="18"/>
      <w:szCs w:val="18"/>
    </w:rPr>
  </w:style>
  <w:style w:type="character" w:styleId="af7">
    <w:name w:val="Unresolved Mention"/>
    <w:basedOn w:val="a0"/>
    <w:uiPriority w:val="99"/>
    <w:semiHidden/>
    <w:unhideWhenUsed/>
    <w:rsid w:val="00C2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s@bit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huxiaobin@ustb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ngxiaoyu@iie.ac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FEBE-0769-4E83-BEF1-CE72C764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 M Onat</dc:creator>
  <cp:lastModifiedBy>XYZ</cp:lastModifiedBy>
  <cp:revision>122</cp:revision>
  <cp:lastPrinted>2014-09-02T14:07:00Z</cp:lastPrinted>
  <dcterms:created xsi:type="dcterms:W3CDTF">2017-11-07T15:26:00Z</dcterms:created>
  <dcterms:modified xsi:type="dcterms:W3CDTF">2021-02-24T09:47:00Z</dcterms:modified>
</cp:coreProperties>
</file>